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1227" w14:textId="666245CA" w:rsidR="00273A00" w:rsidRDefault="00273A00" w:rsidP="0070054A">
      <w:pPr>
        <w:pStyle w:val="Heading1"/>
        <w:jc w:val="center"/>
        <w:rPr>
          <w:color w:val="547A79"/>
        </w:rPr>
      </w:pPr>
      <w:r w:rsidRPr="008E1B86">
        <w:rPr>
          <w:noProof/>
          <w:lang w:val="en-NZ"/>
        </w:rPr>
        <w:drawing>
          <wp:inline distT="0" distB="0" distL="0" distR="0" wp14:anchorId="631C4D11" wp14:editId="4FC57A96">
            <wp:extent cx="3619500" cy="476250"/>
            <wp:effectExtent l="0" t="0" r="0" b="0"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E9328" w14:textId="77777777" w:rsidR="00417366" w:rsidRDefault="00417366" w:rsidP="00417366">
      <w:pPr>
        <w:rPr>
          <w:rFonts w:ascii="Open Sans" w:hAnsi="Open Sans" w:cs="Open Sans"/>
          <w:color w:val="002060"/>
        </w:rPr>
      </w:pPr>
    </w:p>
    <w:tbl>
      <w:tblPr>
        <w:tblStyle w:val="TableGrid"/>
        <w:tblW w:w="0" w:type="auto"/>
        <w:shd w:val="clear" w:color="auto" w:fill="005DB8"/>
        <w:tblLook w:val="04A0" w:firstRow="1" w:lastRow="0" w:firstColumn="1" w:lastColumn="0" w:noHBand="0" w:noVBand="1"/>
      </w:tblPr>
      <w:tblGrid>
        <w:gridCol w:w="10451"/>
      </w:tblGrid>
      <w:tr w:rsidR="00417366" w14:paraId="03B0CDCF" w14:textId="77777777" w:rsidTr="00417366">
        <w:trPr>
          <w:trHeight w:val="3824"/>
        </w:trPr>
        <w:tc>
          <w:tcPr>
            <w:tcW w:w="10790" w:type="dxa"/>
            <w:shd w:val="clear" w:color="auto" w:fill="005DB8"/>
          </w:tcPr>
          <w:p w14:paraId="43639269" w14:textId="77777777" w:rsidR="00417366" w:rsidRDefault="00417366" w:rsidP="00417366">
            <w:pPr>
              <w:ind w:left="720"/>
              <w:rPr>
                <w:rFonts w:ascii="Open Sans" w:hAnsi="Open Sans" w:cs="Open Sans"/>
                <w:color w:val="FFFFFF" w:themeColor="background1"/>
              </w:rPr>
            </w:pPr>
          </w:p>
          <w:p w14:paraId="1F749414" w14:textId="1069BC25" w:rsidR="00417366" w:rsidRPr="00417366" w:rsidRDefault="00417366" w:rsidP="0070054A">
            <w:pPr>
              <w:ind w:left="720"/>
              <w:jc w:val="center"/>
              <w:rPr>
                <w:rFonts w:ascii="Open Sans" w:hAnsi="Open Sans" w:cs="Open Sans"/>
                <w:color w:val="FFFFFF" w:themeColor="background1"/>
              </w:rPr>
            </w:pPr>
            <w:proofErr w:type="spellStart"/>
            <w:r w:rsidRPr="00417366">
              <w:rPr>
                <w:rFonts w:ascii="Open Sans" w:hAnsi="Open Sans" w:cs="Open Sans"/>
                <w:color w:val="FFFFFF" w:themeColor="background1"/>
              </w:rPr>
              <w:t>Tuhinga</w:t>
            </w:r>
            <w:proofErr w:type="spellEnd"/>
            <w:r w:rsidRPr="00417366">
              <w:rPr>
                <w:rFonts w:ascii="Open Sans" w:hAnsi="Open Sans" w:cs="Open Sans"/>
                <w:color w:val="FFFFFF" w:themeColor="background1"/>
              </w:rPr>
              <w:t xml:space="preserve"> whai </w:t>
            </w:r>
            <w:proofErr w:type="spellStart"/>
            <w:r w:rsidRPr="00417366">
              <w:rPr>
                <w:rFonts w:ascii="Open Sans" w:hAnsi="Open Sans" w:cs="Open Sans"/>
                <w:color w:val="FFFFFF" w:themeColor="background1"/>
              </w:rPr>
              <w:t>tohutohu</w:t>
            </w:r>
            <w:proofErr w:type="spellEnd"/>
            <w:r w:rsidRPr="00417366">
              <w:rPr>
                <w:rFonts w:ascii="Open Sans" w:hAnsi="Open Sans" w:cs="Open Sans"/>
                <w:color w:val="FFFFFF" w:themeColor="background1"/>
              </w:rPr>
              <w:t xml:space="preserve"> | Consultation document</w:t>
            </w:r>
          </w:p>
          <w:p w14:paraId="56617D8F" w14:textId="77777777" w:rsidR="00417366" w:rsidRPr="00417366" w:rsidRDefault="00417366" w:rsidP="0070054A">
            <w:pPr>
              <w:ind w:left="720"/>
              <w:jc w:val="center"/>
              <w:rPr>
                <w:rFonts w:ascii="Open Sans" w:hAnsi="Open Sans" w:cs="Open Sans"/>
                <w:color w:val="FFFFFF" w:themeColor="background1"/>
              </w:rPr>
            </w:pPr>
          </w:p>
          <w:p w14:paraId="751ABCEC" w14:textId="6AE5A62E" w:rsidR="00417366" w:rsidRPr="00417366" w:rsidRDefault="00417366" w:rsidP="0070054A">
            <w:pPr>
              <w:ind w:left="720"/>
              <w:jc w:val="center"/>
              <w:rPr>
                <w:rFonts w:ascii="Merriweather Black" w:hAnsi="Merriweather Black"/>
                <w:b/>
                <w:color w:val="FFFFFF" w:themeColor="background1"/>
                <w:sz w:val="48"/>
                <w:szCs w:val="48"/>
              </w:rPr>
            </w:pPr>
            <w:r w:rsidRPr="00417366">
              <w:rPr>
                <w:rFonts w:ascii="Merriweather Black" w:hAnsi="Merriweather Black"/>
                <w:b/>
                <w:color w:val="FFFFFF" w:themeColor="background1"/>
                <w:sz w:val="48"/>
                <w:szCs w:val="48"/>
              </w:rPr>
              <w:t>Enrolled Nurse education standards</w:t>
            </w:r>
          </w:p>
          <w:p w14:paraId="1DCEB21B" w14:textId="4DE165C7" w:rsidR="00417366" w:rsidRPr="002951E5" w:rsidRDefault="00417366" w:rsidP="0070054A">
            <w:pPr>
              <w:ind w:left="720"/>
              <w:jc w:val="center"/>
              <w:rPr>
                <w:rFonts w:ascii="Merriweather Black" w:hAnsi="Merriweather Black"/>
                <w:color w:val="D0FFF2"/>
                <w:sz w:val="44"/>
                <w:szCs w:val="44"/>
              </w:rPr>
            </w:pPr>
            <w:r w:rsidRPr="002951E5">
              <w:rPr>
                <w:rFonts w:ascii="Merriweather Black" w:hAnsi="Merriweather Black"/>
                <w:b/>
                <w:color w:val="D0FFF2"/>
                <w:sz w:val="44"/>
                <w:szCs w:val="44"/>
              </w:rPr>
              <w:t>Amendment</w:t>
            </w:r>
            <w:r w:rsidR="00FF571D">
              <w:rPr>
                <w:rFonts w:ascii="Merriweather Black" w:hAnsi="Merriweather Black"/>
                <w:b/>
                <w:color w:val="D0FFF2"/>
                <w:sz w:val="44"/>
                <w:szCs w:val="44"/>
              </w:rPr>
              <w:t xml:space="preserve">s </w:t>
            </w:r>
            <w:r w:rsidRPr="002951E5">
              <w:rPr>
                <w:rFonts w:ascii="Merriweather Black" w:hAnsi="Merriweather Black"/>
                <w:b/>
                <w:color w:val="D0FFF2"/>
                <w:sz w:val="44"/>
                <w:szCs w:val="44"/>
              </w:rPr>
              <w:t xml:space="preserve">to Registered Nurse </w:t>
            </w:r>
            <w:r w:rsidRPr="002951E5">
              <w:rPr>
                <w:rFonts w:ascii="Merriweather Black" w:hAnsi="Merriweather Black"/>
                <w:b/>
                <w:color w:val="D0FFF2"/>
                <w:sz w:val="44"/>
                <w:szCs w:val="44"/>
              </w:rPr>
              <w:br/>
              <w:t xml:space="preserve">education </w:t>
            </w:r>
            <w:proofErr w:type="gramStart"/>
            <w:r w:rsidRPr="002951E5">
              <w:rPr>
                <w:rFonts w:ascii="Merriweather Black" w:hAnsi="Merriweather Black"/>
                <w:b/>
                <w:color w:val="D0FFF2"/>
                <w:sz w:val="44"/>
                <w:szCs w:val="44"/>
              </w:rPr>
              <w:t>standards</w:t>
            </w:r>
            <w:proofErr w:type="gramEnd"/>
          </w:p>
          <w:p w14:paraId="1D937FC4" w14:textId="77777777" w:rsidR="00417366" w:rsidRPr="00417366" w:rsidRDefault="00417366" w:rsidP="0070054A">
            <w:pPr>
              <w:ind w:left="720"/>
              <w:jc w:val="center"/>
              <w:rPr>
                <w:rFonts w:ascii="Open Sans" w:hAnsi="Open Sans" w:cs="Open Sans"/>
                <w:color w:val="FFFFFF" w:themeColor="background1"/>
              </w:rPr>
            </w:pPr>
          </w:p>
          <w:p w14:paraId="41C6D39C" w14:textId="18483364" w:rsidR="00417366" w:rsidRPr="00417366" w:rsidRDefault="00417366" w:rsidP="0070054A">
            <w:pPr>
              <w:ind w:left="720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417366">
              <w:rPr>
                <w:rFonts w:ascii="Open Sans" w:hAnsi="Open Sans" w:cs="Open Sans"/>
                <w:color w:val="FFFFFF" w:themeColor="background1"/>
              </w:rPr>
              <w:t>October 2023</w:t>
            </w:r>
          </w:p>
        </w:tc>
      </w:tr>
    </w:tbl>
    <w:p w14:paraId="32D4195B" w14:textId="1F0A1461" w:rsidR="001D6874" w:rsidRPr="00D31CCD" w:rsidRDefault="001D6874" w:rsidP="001D6874">
      <w:pPr>
        <w:pStyle w:val="Heading1"/>
        <w:rPr>
          <w:sz w:val="32"/>
          <w:szCs w:val="32"/>
        </w:rPr>
      </w:pPr>
      <w:r w:rsidRPr="00D31CCD">
        <w:rPr>
          <w:color w:val="547A79"/>
          <w:sz w:val="32"/>
          <w:szCs w:val="32"/>
        </w:rPr>
        <w:t xml:space="preserve">Ngā </w:t>
      </w:r>
      <w:proofErr w:type="spellStart"/>
      <w:r w:rsidRPr="00D31CCD">
        <w:rPr>
          <w:color w:val="547A79"/>
          <w:sz w:val="32"/>
          <w:szCs w:val="32"/>
        </w:rPr>
        <w:t>pātai</w:t>
      </w:r>
      <w:proofErr w:type="spellEnd"/>
      <w:r w:rsidRPr="00D31CCD">
        <w:rPr>
          <w:color w:val="547A79"/>
          <w:sz w:val="32"/>
          <w:szCs w:val="32"/>
        </w:rPr>
        <w:t xml:space="preserve"> </w:t>
      </w:r>
      <w:proofErr w:type="spellStart"/>
      <w:r w:rsidRPr="00D31CCD">
        <w:rPr>
          <w:color w:val="547A79"/>
          <w:sz w:val="32"/>
          <w:szCs w:val="32"/>
        </w:rPr>
        <w:t>whaitohutohu</w:t>
      </w:r>
      <w:proofErr w:type="spellEnd"/>
      <w:r w:rsidRPr="00D31CCD">
        <w:rPr>
          <w:color w:val="547A79"/>
          <w:sz w:val="32"/>
          <w:szCs w:val="32"/>
        </w:rPr>
        <w:t xml:space="preserve"> |</w:t>
      </w:r>
      <w:r w:rsidRPr="00D31CCD">
        <w:rPr>
          <w:sz w:val="32"/>
          <w:szCs w:val="32"/>
        </w:rPr>
        <w:t xml:space="preserve"> Consultation questions </w:t>
      </w:r>
    </w:p>
    <w:p w14:paraId="59EC78B0" w14:textId="0B04802C" w:rsidR="00D31CCD" w:rsidRPr="00D31CCD" w:rsidRDefault="00D31CCD" w:rsidP="001D6874">
      <w:pPr>
        <w:rPr>
          <w:rFonts w:ascii="Open Sans" w:eastAsia="Times New Roman" w:hAnsi="Open Sans" w:cs="Open Sans"/>
          <w:b/>
          <w:bCs/>
          <w:i/>
          <w:iCs/>
          <w:color w:val="000000" w:themeColor="text1"/>
          <w:lang w:eastAsia="en-GB"/>
        </w:rPr>
      </w:pPr>
      <w:r w:rsidRPr="00D31CCD">
        <w:rPr>
          <w:rFonts w:ascii="Open Sans" w:eastAsia="Times New Roman" w:hAnsi="Open Sans" w:cs="Open Sans"/>
          <w:b/>
          <w:bCs/>
          <w:i/>
          <w:iCs/>
          <w:color w:val="000000" w:themeColor="text1"/>
          <w:lang w:eastAsia="en-GB"/>
        </w:rPr>
        <w:t xml:space="preserve">Name of </w:t>
      </w:r>
      <w:r w:rsidR="00CB1049">
        <w:rPr>
          <w:rFonts w:ascii="Open Sans" w:eastAsia="Times New Roman" w:hAnsi="Open Sans" w:cs="Open Sans"/>
          <w:b/>
          <w:bCs/>
          <w:i/>
          <w:iCs/>
          <w:color w:val="000000" w:themeColor="text1"/>
          <w:lang w:eastAsia="en-GB"/>
        </w:rPr>
        <w:t>o</w:t>
      </w:r>
      <w:r w:rsidRPr="00D31CCD">
        <w:rPr>
          <w:rFonts w:ascii="Open Sans" w:eastAsia="Times New Roman" w:hAnsi="Open Sans" w:cs="Open Sans"/>
          <w:b/>
          <w:bCs/>
          <w:i/>
          <w:iCs/>
          <w:color w:val="000000" w:themeColor="text1"/>
          <w:lang w:eastAsia="en-GB"/>
        </w:rPr>
        <w:t>rganisation</w:t>
      </w:r>
      <w:r>
        <w:rPr>
          <w:rFonts w:ascii="Open Sans" w:eastAsia="Times New Roman" w:hAnsi="Open Sans" w:cs="Open Sans"/>
          <w:b/>
          <w:bCs/>
          <w:i/>
          <w:iCs/>
          <w:color w:val="000000" w:themeColor="text1"/>
          <w:lang w:eastAsia="en-GB"/>
        </w:rPr>
        <w:t>/submitter</w:t>
      </w:r>
      <w:r w:rsidRPr="00D31CCD">
        <w:rPr>
          <w:rFonts w:ascii="Open Sans" w:eastAsia="Times New Roman" w:hAnsi="Open Sans" w:cs="Open Sans"/>
          <w:b/>
          <w:bCs/>
          <w:i/>
          <w:iCs/>
          <w:color w:val="000000" w:themeColor="text1"/>
          <w:lang w:eastAsia="en-GB"/>
        </w:rPr>
        <w:t xml:space="preserve">: </w:t>
      </w:r>
    </w:p>
    <w:p w14:paraId="04787612" w14:textId="77777777" w:rsidR="00D31CCD" w:rsidRDefault="00D31CCD" w:rsidP="001D6874">
      <w:pPr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</w:pPr>
    </w:p>
    <w:p w14:paraId="3DEFFF3A" w14:textId="5FDEE15C" w:rsidR="001D6874" w:rsidRPr="001D6874" w:rsidRDefault="001D6874" w:rsidP="001D6874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1D687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>We may publish submissions on our website. Please check the box below if you would like your response to be kept confidential.</w:t>
      </w:r>
    </w:p>
    <w:p w14:paraId="212FA43E" w14:textId="15B291A6" w:rsidR="001D6874" w:rsidRDefault="001D6874" w:rsidP="001D6874">
      <w:pPr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</w:pPr>
      <w:r w:rsidRPr="001D687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fldChar w:fldCharType="begin"/>
      </w:r>
      <w:r w:rsidRPr="001D687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instrText xml:space="preserve"> INCLUDEPICTURE "cid:image001.png@01DA01AA.D477CCA0" \* MERGEFORMATINET </w:instrText>
      </w:r>
      <w:r w:rsidR="00D1778E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fldChar w:fldCharType="separate"/>
      </w:r>
      <w:r w:rsidRPr="001D687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fldChar w:fldCharType="end"/>
      </w:r>
    </w:p>
    <w:p w14:paraId="3B1F2059" w14:textId="32EE5C8C" w:rsidR="001D6874" w:rsidRPr="001D6874" w:rsidRDefault="001D6874" w:rsidP="001D6874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>
        <w:rPr>
          <w:rFonts w:ascii="Open Sans" w:eastAsia="Times New Roman" w:hAnsi="Open Sans" w:cs="Open Sans"/>
          <w:i/>
          <w:iCs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AA784" wp14:editId="4FF2B01B">
                <wp:simplePos x="0" y="0"/>
                <wp:positionH relativeFrom="column">
                  <wp:posOffset>-2540</wp:posOffset>
                </wp:positionH>
                <wp:positionV relativeFrom="paragraph">
                  <wp:posOffset>29085</wp:posOffset>
                </wp:positionV>
                <wp:extent cx="112395" cy="112395"/>
                <wp:effectExtent l="0" t="0" r="1460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3C856" id="Rectangle 2" o:spid="_x0000_s1026" style="position:absolute;margin-left:-.2pt;margin-top:2.3pt;width:8.85pt;height: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" filled="f" strokecolor="black [3213]" strokeweight="1pt"/>
            </w:pict>
          </mc:Fallback>
        </mc:AlternateContent>
      </w:r>
      <w:r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 xml:space="preserve">       </w:t>
      </w:r>
      <w:r w:rsidRPr="001D687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>Please keep this response confidential</w:t>
      </w:r>
    </w:p>
    <w:p w14:paraId="7AF02BDA" w14:textId="77777777" w:rsidR="001D6874" w:rsidRPr="001D6874" w:rsidRDefault="001D6874" w:rsidP="001D6874">
      <w:pPr>
        <w:pStyle w:val="text"/>
        <w:rPr>
          <w:rStyle w:val="Hyperlink"/>
          <w:i w:val="0"/>
          <w:iCs w:val="0"/>
        </w:rPr>
      </w:pPr>
    </w:p>
    <w:tbl>
      <w:tblPr>
        <w:tblW w:w="1049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3825"/>
        <w:gridCol w:w="4687"/>
      </w:tblGrid>
      <w:tr w:rsidR="001D6874" w14:paraId="6FAE838E" w14:textId="77777777" w:rsidTr="0070054A">
        <w:trPr>
          <w:trHeight w:val="60"/>
          <w:tblHeader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6C0B0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127C6E4A" w14:textId="3ABFF78D" w:rsidR="001D6874" w:rsidRDefault="001D6874">
            <w:pPr>
              <w:pStyle w:val="text"/>
            </w:pPr>
            <w:r>
              <w:rPr>
                <w:rStyle w:val="Bold"/>
              </w:rPr>
              <w:t>Subject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6C0B0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4262921E" w14:textId="71889F0E" w:rsidR="001D6874" w:rsidRDefault="001D6874">
            <w:pPr>
              <w:pStyle w:val="text"/>
            </w:pPr>
            <w:r>
              <w:rPr>
                <w:rStyle w:val="Bold"/>
              </w:rPr>
              <w:t>Consultation questions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6C0B0" w:fill="auto"/>
          </w:tcPr>
          <w:p w14:paraId="4A9FCDFF" w14:textId="5D718D5C" w:rsidR="001D6874" w:rsidRPr="001D6874" w:rsidRDefault="001D6874">
            <w:pPr>
              <w:pStyle w:val="text"/>
              <w:rPr>
                <w:b/>
                <w:bCs/>
              </w:rPr>
            </w:pPr>
            <w:r>
              <w:t xml:space="preserve">  </w:t>
            </w:r>
            <w:r w:rsidRPr="001D6874">
              <w:rPr>
                <w:b/>
                <w:bCs/>
              </w:rPr>
              <w:t>Your response</w:t>
            </w:r>
          </w:p>
        </w:tc>
      </w:tr>
      <w:tr w:rsidR="001D6874" w14:paraId="132D2054" w14:textId="77777777" w:rsidTr="0070054A">
        <w:trPr>
          <w:trHeight w:val="1577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4" w:space="0" w:color="86C0B0"/>
              <w:right w:val="single" w:sz="6" w:space="0" w:color="000000"/>
            </w:tcBorders>
            <w:shd w:val="clear" w:color="auto" w:fill="D0FFF2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14F9C936" w14:textId="77777777" w:rsidR="001D6874" w:rsidRDefault="001D6874">
            <w:pPr>
              <w:pStyle w:val="text"/>
            </w:pPr>
            <w:r>
              <w:rPr>
                <w:spacing w:val="-5"/>
              </w:rPr>
              <w:t>Generic set of education standards for nursing programmes leading to registration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clear" w:color="auto" w:fill="D0FFF2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4DA8E260" w14:textId="46B5C71D" w:rsidR="001D6874" w:rsidRDefault="001D6874">
            <w:pPr>
              <w:pStyle w:val="text"/>
            </w:pPr>
            <w:r>
              <w:rPr>
                <w:spacing w:val="-5"/>
              </w:rPr>
              <w:t xml:space="preserve">Do you agree with a generic set of education standards for all nursing </w:t>
            </w:r>
            <w:proofErr w:type="spellStart"/>
            <w:r>
              <w:rPr>
                <w:spacing w:val="-5"/>
              </w:rPr>
              <w:t>progammes</w:t>
            </w:r>
            <w:proofErr w:type="spellEnd"/>
            <w:r>
              <w:rPr>
                <w:spacing w:val="-5"/>
              </w:rPr>
              <w:t xml:space="preserve">? </w:t>
            </w:r>
          </w:p>
          <w:p w14:paraId="52594613" w14:textId="77777777" w:rsidR="001D6874" w:rsidRDefault="001D6874">
            <w:pPr>
              <w:pStyle w:val="text"/>
            </w:pPr>
            <w:r>
              <w:t xml:space="preserve">If so, why? </w:t>
            </w:r>
          </w:p>
          <w:p w14:paraId="45E21D72" w14:textId="77777777" w:rsidR="001D6874" w:rsidRDefault="001D6874" w:rsidP="001D6874">
            <w:pPr>
              <w:pStyle w:val="text"/>
            </w:pPr>
            <w:r>
              <w:t>If not, why not?</w:t>
            </w:r>
          </w:p>
          <w:p w14:paraId="3F189BDC" w14:textId="0E907064" w:rsidR="001D6874" w:rsidRDefault="001D6874" w:rsidP="001D6874">
            <w:pPr>
              <w:pStyle w:val="text"/>
            </w:pPr>
            <w:r>
              <w:t>What changes would you suggest to this proposal to make it more meaningful for nursing education providers and programmes?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clear" w:color="auto" w:fill="D0FFF2"/>
          </w:tcPr>
          <w:p w14:paraId="05907D8C" w14:textId="3CCEE35F" w:rsidR="001D6874" w:rsidRDefault="001D6874" w:rsidP="00273A00">
            <w:pPr>
              <w:pStyle w:val="text"/>
              <w:ind w:left="113"/>
            </w:pPr>
          </w:p>
        </w:tc>
      </w:tr>
      <w:tr w:rsidR="001D6874" w14:paraId="5DA11465" w14:textId="77777777" w:rsidTr="0070054A">
        <w:trPr>
          <w:trHeight w:val="1238"/>
        </w:trPr>
        <w:tc>
          <w:tcPr>
            <w:tcW w:w="1978" w:type="dxa"/>
            <w:tcBorders>
              <w:top w:val="single" w:sz="4" w:space="0" w:color="86C0B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453E0065" w14:textId="77777777" w:rsidR="001D6874" w:rsidRDefault="001D6874">
            <w:pPr>
              <w:pStyle w:val="text"/>
            </w:pPr>
            <w:r>
              <w:rPr>
                <w:rStyle w:val="Bold"/>
              </w:rPr>
              <w:lastRenderedPageBreak/>
              <w:t>Standard One</w:t>
            </w:r>
          </w:p>
        </w:tc>
        <w:tc>
          <w:tcPr>
            <w:tcW w:w="3825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76A20046" w14:textId="77777777" w:rsidR="001D6874" w:rsidRDefault="001D6874">
            <w:pPr>
              <w:pStyle w:val="text"/>
              <w:spacing w:after="57"/>
            </w:pPr>
            <w:r>
              <w:t xml:space="preserve">Do you agree with standard one and its criteria? </w:t>
            </w:r>
          </w:p>
          <w:p w14:paraId="38165D6F" w14:textId="77777777" w:rsidR="001D6874" w:rsidRDefault="001D6874">
            <w:pPr>
              <w:pStyle w:val="text"/>
              <w:spacing w:after="57"/>
            </w:pPr>
            <w:r>
              <w:t xml:space="preserve">If so, why? </w:t>
            </w:r>
          </w:p>
          <w:p w14:paraId="43E5C660" w14:textId="4D0B35CD" w:rsidR="001D6874" w:rsidRDefault="001D6874">
            <w:pPr>
              <w:pStyle w:val="text"/>
              <w:spacing w:after="57"/>
            </w:pPr>
            <w:r>
              <w:t>If not, why not?</w:t>
            </w:r>
          </w:p>
        </w:tc>
        <w:tc>
          <w:tcPr>
            <w:tcW w:w="4687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14:paraId="2DACEA31" w14:textId="3173C67F" w:rsidR="001D6874" w:rsidRDefault="001D6874" w:rsidP="00273A00">
            <w:pPr>
              <w:pStyle w:val="text"/>
              <w:spacing w:after="57"/>
              <w:ind w:left="113"/>
            </w:pPr>
          </w:p>
        </w:tc>
      </w:tr>
      <w:tr w:rsidR="00273A00" w14:paraId="4737A2CB" w14:textId="77777777" w:rsidTr="0070054A">
        <w:trPr>
          <w:trHeight w:val="1382"/>
        </w:trPr>
        <w:tc>
          <w:tcPr>
            <w:tcW w:w="1978" w:type="dxa"/>
            <w:tcBorders>
              <w:top w:val="single" w:sz="6" w:space="0" w:color="000000"/>
              <w:left w:val="single" w:sz="6" w:space="0" w:color="auto"/>
              <w:bottom w:val="single" w:sz="4" w:space="0" w:color="86C0B0"/>
              <w:right w:val="single" w:sz="6" w:space="0" w:color="000000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0798422F" w14:textId="77777777" w:rsidR="00273A00" w:rsidRDefault="00273A00">
            <w:pPr>
              <w:pStyle w:val="text"/>
            </w:pPr>
            <w:r>
              <w:t>Te Tiriti o Waitangi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105829CF" w14:textId="77777777" w:rsidR="00273A00" w:rsidRDefault="00273A00">
            <w:pPr>
              <w:pStyle w:val="text"/>
            </w:pPr>
            <w:r>
              <w:t xml:space="preserve">Do you think standard one will enable nursing education providers and programmes to meet their Te Tiriti o Waitangi obligations? </w:t>
            </w:r>
          </w:p>
          <w:p w14:paraId="5E302790" w14:textId="46A4870A" w:rsidR="00273A00" w:rsidRDefault="00273A00">
            <w:pPr>
              <w:pStyle w:val="text"/>
            </w:pPr>
            <w:r>
              <w:t>What changes would you suggest to standard one to make it more meaningful for nursing education providers and programmes?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solid" w:color="D0FFF2" w:fill="auto"/>
          </w:tcPr>
          <w:p w14:paraId="7B88B93F" w14:textId="2C1AC37F" w:rsidR="00273A00" w:rsidRDefault="00273A00" w:rsidP="00273A00">
            <w:pPr>
              <w:pStyle w:val="text"/>
              <w:ind w:left="113"/>
            </w:pPr>
          </w:p>
        </w:tc>
      </w:tr>
      <w:tr w:rsidR="00273A00" w14:paraId="7988F3C8" w14:textId="77777777" w:rsidTr="0070054A">
        <w:trPr>
          <w:trHeight w:val="60"/>
        </w:trPr>
        <w:tc>
          <w:tcPr>
            <w:tcW w:w="1978" w:type="dxa"/>
            <w:tcBorders>
              <w:top w:val="single" w:sz="4" w:space="0" w:color="86C0B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3C6D17CB" w14:textId="77777777" w:rsidR="00273A00" w:rsidRDefault="00273A00">
            <w:pPr>
              <w:pStyle w:val="text"/>
            </w:pPr>
            <w:r>
              <w:rPr>
                <w:rStyle w:val="Bold"/>
              </w:rPr>
              <w:t>Standard Two</w:t>
            </w:r>
          </w:p>
        </w:tc>
        <w:tc>
          <w:tcPr>
            <w:tcW w:w="3825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40369C9D" w14:textId="286B56CB" w:rsidR="00273A00" w:rsidRDefault="00273A00">
            <w:pPr>
              <w:pStyle w:val="text"/>
              <w:spacing w:after="57"/>
            </w:pPr>
            <w:r>
              <w:t>Do you agree with standard two and</w:t>
            </w:r>
            <w:r w:rsidR="002951E5">
              <w:t xml:space="preserve"> </w:t>
            </w:r>
            <w:r>
              <w:t xml:space="preserve">its criteria? </w:t>
            </w:r>
          </w:p>
          <w:p w14:paraId="14B75C55" w14:textId="77777777" w:rsidR="00273A00" w:rsidRDefault="00273A00">
            <w:pPr>
              <w:pStyle w:val="text"/>
              <w:spacing w:after="57"/>
            </w:pPr>
            <w:r>
              <w:t xml:space="preserve">If so, why? </w:t>
            </w:r>
          </w:p>
          <w:p w14:paraId="5EFB022B" w14:textId="595DD862" w:rsidR="00273A00" w:rsidRDefault="00273A00">
            <w:pPr>
              <w:pStyle w:val="text"/>
              <w:spacing w:after="57"/>
            </w:pPr>
            <w:r>
              <w:t>If not, why not?</w:t>
            </w:r>
          </w:p>
        </w:tc>
        <w:tc>
          <w:tcPr>
            <w:tcW w:w="4687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14:paraId="7E9D7470" w14:textId="7F917911" w:rsidR="00273A00" w:rsidRDefault="00273A00" w:rsidP="00273A00">
            <w:pPr>
              <w:pStyle w:val="text"/>
              <w:spacing w:after="57"/>
              <w:ind w:left="113"/>
            </w:pPr>
          </w:p>
        </w:tc>
      </w:tr>
      <w:tr w:rsidR="00273A00" w14:paraId="324D90E1" w14:textId="77777777" w:rsidTr="0070054A">
        <w:trPr>
          <w:trHeight w:val="60"/>
        </w:trPr>
        <w:tc>
          <w:tcPr>
            <w:tcW w:w="1978" w:type="dxa"/>
            <w:tcBorders>
              <w:top w:val="single" w:sz="6" w:space="0" w:color="000000"/>
              <w:left w:val="single" w:sz="6" w:space="0" w:color="auto"/>
              <w:bottom w:val="single" w:sz="4" w:space="0" w:color="86C0B0"/>
              <w:right w:val="single" w:sz="6" w:space="0" w:color="000000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15FD2CAE" w14:textId="77777777" w:rsidR="00273A00" w:rsidRDefault="00273A00">
            <w:pPr>
              <w:pStyle w:val="text"/>
            </w:pPr>
            <w:r>
              <w:t>Safe care for the public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0EC958ED" w14:textId="77777777" w:rsidR="00273A00" w:rsidRDefault="00273A00">
            <w:pPr>
              <w:pStyle w:val="text"/>
            </w:pPr>
            <w:r>
              <w:t xml:space="preserve">Do you think standard two will ensure nursing education </w:t>
            </w:r>
            <w:proofErr w:type="spellStart"/>
            <w:r>
              <w:t>programmes’</w:t>
            </w:r>
            <w:proofErr w:type="spellEnd"/>
            <w:r>
              <w:t xml:space="preserve"> focus on safe and socially accountable practice?</w:t>
            </w:r>
          </w:p>
          <w:p w14:paraId="61D21FF4" w14:textId="30DD6CDD" w:rsidR="00273A00" w:rsidRDefault="00273A00">
            <w:pPr>
              <w:pStyle w:val="text"/>
            </w:pPr>
            <w:r>
              <w:t>What changes would you suggest to standard two to make it more meaningful for nursing education programmes?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solid" w:color="D0FFF2" w:fill="auto"/>
          </w:tcPr>
          <w:p w14:paraId="3C8E1878" w14:textId="6B22CDF2" w:rsidR="00273A00" w:rsidRDefault="00273A00" w:rsidP="00273A00">
            <w:pPr>
              <w:pStyle w:val="text"/>
              <w:ind w:left="113"/>
            </w:pPr>
          </w:p>
        </w:tc>
      </w:tr>
      <w:tr w:rsidR="00273A00" w14:paraId="35D76E77" w14:textId="77777777" w:rsidTr="0070054A">
        <w:trPr>
          <w:trHeight w:val="60"/>
        </w:trPr>
        <w:tc>
          <w:tcPr>
            <w:tcW w:w="1978" w:type="dxa"/>
            <w:tcBorders>
              <w:top w:val="single" w:sz="4" w:space="0" w:color="86C0B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64BBE70C" w14:textId="77777777" w:rsidR="00273A00" w:rsidRDefault="00273A00">
            <w:pPr>
              <w:pStyle w:val="text"/>
            </w:pPr>
            <w:r>
              <w:rPr>
                <w:rStyle w:val="Bold"/>
              </w:rPr>
              <w:t>Standard Three</w:t>
            </w:r>
          </w:p>
        </w:tc>
        <w:tc>
          <w:tcPr>
            <w:tcW w:w="3825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179B9300" w14:textId="38ED64F1" w:rsidR="00273A00" w:rsidRDefault="00273A00">
            <w:pPr>
              <w:pStyle w:val="text"/>
              <w:spacing w:after="57"/>
            </w:pPr>
            <w:r>
              <w:t xml:space="preserve">Do you agree with standard three and its criteria? </w:t>
            </w:r>
          </w:p>
          <w:p w14:paraId="7347BA5F" w14:textId="77777777" w:rsidR="00273A00" w:rsidRDefault="00273A00">
            <w:pPr>
              <w:pStyle w:val="text"/>
              <w:spacing w:after="57"/>
            </w:pPr>
            <w:r>
              <w:t xml:space="preserve">If so, why? </w:t>
            </w:r>
          </w:p>
          <w:p w14:paraId="6C748147" w14:textId="21C5B5C4" w:rsidR="00273A00" w:rsidRDefault="00273A00">
            <w:pPr>
              <w:pStyle w:val="text"/>
              <w:spacing w:after="57"/>
            </w:pPr>
            <w:r>
              <w:t>If not, why not?</w:t>
            </w:r>
          </w:p>
        </w:tc>
        <w:tc>
          <w:tcPr>
            <w:tcW w:w="4687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14:paraId="63D3224A" w14:textId="432A254A" w:rsidR="00273A00" w:rsidRDefault="00273A00" w:rsidP="00273A00">
            <w:pPr>
              <w:pStyle w:val="text"/>
              <w:spacing w:after="57"/>
              <w:ind w:left="113"/>
            </w:pPr>
          </w:p>
        </w:tc>
      </w:tr>
      <w:tr w:rsidR="00273A00" w14:paraId="197A09BF" w14:textId="77777777" w:rsidTr="0070054A">
        <w:trPr>
          <w:trHeight w:val="60"/>
        </w:trPr>
        <w:tc>
          <w:tcPr>
            <w:tcW w:w="1978" w:type="dxa"/>
            <w:tcBorders>
              <w:top w:val="single" w:sz="6" w:space="0" w:color="000000"/>
              <w:left w:val="single" w:sz="6" w:space="0" w:color="auto"/>
              <w:bottom w:val="single" w:sz="4" w:space="0" w:color="86C0B0"/>
              <w:right w:val="single" w:sz="6" w:space="0" w:color="000000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24B58F31" w14:textId="77777777" w:rsidR="00273A00" w:rsidRDefault="00273A00">
            <w:pPr>
              <w:pStyle w:val="text"/>
            </w:pPr>
            <w:r>
              <w:t xml:space="preserve">Academic governance, </w:t>
            </w:r>
            <w:proofErr w:type="gramStart"/>
            <w:r>
              <w:t>leadership</w:t>
            </w:r>
            <w:proofErr w:type="gramEnd"/>
            <w:r>
              <w:t xml:space="preserve"> and partnership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59EF6408" w14:textId="6D652830" w:rsidR="00273A00" w:rsidRDefault="00273A00">
            <w:pPr>
              <w:pStyle w:val="text"/>
            </w:pPr>
            <w:r>
              <w:t>Do you think standard t</w:t>
            </w:r>
            <w:r w:rsidR="002951E5">
              <w:t>hree</w:t>
            </w:r>
            <w:r>
              <w:t xml:space="preserve"> will ensure nursing education </w:t>
            </w:r>
            <w:proofErr w:type="spellStart"/>
            <w:r>
              <w:t>programmes’</w:t>
            </w:r>
            <w:proofErr w:type="spellEnd"/>
            <w:r>
              <w:t xml:space="preserve"> focus on safe and socially accountable practice?</w:t>
            </w:r>
          </w:p>
          <w:p w14:paraId="1D3CD541" w14:textId="77777777" w:rsidR="00273A00" w:rsidRDefault="00273A00">
            <w:pPr>
              <w:pStyle w:val="text"/>
            </w:pPr>
            <w:r>
              <w:t>What changes would you suggest to standard t</w:t>
            </w:r>
            <w:r w:rsidR="002951E5">
              <w:t>hree</w:t>
            </w:r>
            <w:r>
              <w:t xml:space="preserve"> to make it more meaningful for nursing education programmes?</w:t>
            </w:r>
          </w:p>
          <w:p w14:paraId="5FFA7A7E" w14:textId="7B2E7E38" w:rsidR="009527A6" w:rsidRDefault="009527A6">
            <w:pPr>
              <w:pStyle w:val="text"/>
            </w:pPr>
            <w:r>
              <w:t xml:space="preserve">Do you think criteria 3.1 reflects the positioning of the Head or Lead of nursing to enable quality outcomes </w:t>
            </w:r>
            <w:r>
              <w:lastRenderedPageBreak/>
              <w:t>from the nursing education programme?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solid" w:color="D0FFF2" w:fill="auto"/>
          </w:tcPr>
          <w:p w14:paraId="7D6EA9EE" w14:textId="545EBD50" w:rsidR="00273A00" w:rsidRDefault="00273A00" w:rsidP="00273A00">
            <w:pPr>
              <w:pStyle w:val="text"/>
              <w:ind w:left="113"/>
            </w:pPr>
          </w:p>
        </w:tc>
      </w:tr>
      <w:tr w:rsidR="00273A00" w14:paraId="0BE5615E" w14:textId="77777777" w:rsidTr="0070054A">
        <w:trPr>
          <w:trHeight w:val="60"/>
        </w:trPr>
        <w:tc>
          <w:tcPr>
            <w:tcW w:w="1978" w:type="dxa"/>
            <w:tcBorders>
              <w:top w:val="single" w:sz="4" w:space="0" w:color="86C0B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79D4A8A5" w14:textId="77777777" w:rsidR="00273A00" w:rsidRDefault="00273A00">
            <w:pPr>
              <w:pStyle w:val="text"/>
            </w:pPr>
            <w:r>
              <w:rPr>
                <w:rStyle w:val="Bold"/>
              </w:rPr>
              <w:t xml:space="preserve">Standard Four </w:t>
            </w:r>
          </w:p>
        </w:tc>
        <w:tc>
          <w:tcPr>
            <w:tcW w:w="3825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53781158" w14:textId="1E772E54" w:rsidR="002951E5" w:rsidRDefault="002951E5" w:rsidP="002951E5">
            <w:pPr>
              <w:pStyle w:val="text"/>
              <w:spacing w:after="57"/>
            </w:pPr>
            <w:r w:rsidRPr="000E2DF3">
              <w:t>Do you agree with standard fou</w:t>
            </w:r>
            <w:r w:rsidR="00D01619">
              <w:t>r</w:t>
            </w:r>
            <w:r w:rsidRPr="000E2DF3">
              <w:t xml:space="preserve">, that includes individual </w:t>
            </w:r>
            <w:r w:rsidR="002D5F97" w:rsidRPr="000E2DF3">
              <w:t>schedules for</w:t>
            </w:r>
            <w:r w:rsidRPr="000E2DF3">
              <w:t xml:space="preserve"> EN and RN programmes of study, and its criteria?</w:t>
            </w:r>
            <w:r>
              <w:t xml:space="preserve"> </w:t>
            </w:r>
          </w:p>
          <w:p w14:paraId="0E5D9A0E" w14:textId="77777777" w:rsidR="00273A00" w:rsidRDefault="00273A00">
            <w:pPr>
              <w:pStyle w:val="text"/>
              <w:spacing w:after="57"/>
            </w:pPr>
            <w:r>
              <w:t xml:space="preserve">If so, why? </w:t>
            </w:r>
          </w:p>
          <w:p w14:paraId="2D67C4FB" w14:textId="77777777" w:rsidR="00273A00" w:rsidRDefault="00273A00">
            <w:pPr>
              <w:pStyle w:val="text"/>
              <w:spacing w:after="57"/>
            </w:pPr>
            <w:r>
              <w:t>If not, why not?</w:t>
            </w:r>
          </w:p>
          <w:p w14:paraId="34B59433" w14:textId="403E304A" w:rsidR="00273A00" w:rsidRDefault="00273A00" w:rsidP="00273A00">
            <w:pPr>
              <w:pStyle w:val="text"/>
              <w:spacing w:after="57"/>
            </w:pPr>
          </w:p>
        </w:tc>
        <w:tc>
          <w:tcPr>
            <w:tcW w:w="4687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14:paraId="11808E72" w14:textId="4CE16E41" w:rsidR="00273A00" w:rsidRDefault="00273A00" w:rsidP="00273A00">
            <w:pPr>
              <w:pStyle w:val="text"/>
              <w:spacing w:after="57"/>
              <w:ind w:left="113"/>
            </w:pPr>
            <w:r>
              <w:t xml:space="preserve"> </w:t>
            </w:r>
          </w:p>
        </w:tc>
      </w:tr>
      <w:tr w:rsidR="00273A00" w14:paraId="01525BE9" w14:textId="77777777" w:rsidTr="0070054A">
        <w:trPr>
          <w:trHeight w:val="60"/>
        </w:trPr>
        <w:tc>
          <w:tcPr>
            <w:tcW w:w="19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52719573" w14:textId="215121F7" w:rsidR="00273A00" w:rsidRDefault="00273A00">
            <w:pPr>
              <w:pStyle w:val="text"/>
            </w:pPr>
            <w:r>
              <w:t xml:space="preserve">Enrolled </w:t>
            </w:r>
            <w:r w:rsidR="006807EC">
              <w:t>N</w:t>
            </w:r>
            <w:r>
              <w:t>urse schedule</w:t>
            </w:r>
          </w:p>
          <w:p w14:paraId="2C39EA43" w14:textId="77777777" w:rsidR="002951E5" w:rsidRDefault="002951E5">
            <w:pPr>
              <w:pStyle w:val="text"/>
            </w:pPr>
          </w:p>
          <w:p w14:paraId="44DCE415" w14:textId="77777777" w:rsidR="002951E5" w:rsidRDefault="002951E5" w:rsidP="002951E5">
            <w:pPr>
              <w:pStyle w:val="text"/>
            </w:pPr>
            <w:r>
              <w:t xml:space="preserve">Programme of Study </w:t>
            </w:r>
          </w:p>
          <w:p w14:paraId="7B2A0847" w14:textId="77777777" w:rsidR="002951E5" w:rsidRDefault="002951E5">
            <w:pPr>
              <w:pStyle w:val="text"/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168C8CE6" w14:textId="77777777" w:rsidR="00273A00" w:rsidRDefault="00273A00">
            <w:pPr>
              <w:pStyle w:val="text"/>
            </w:pPr>
            <w:r>
              <w:t>Do you think standard four will ensure nursing education providers and programmes enable graduates to achieve safe and competent practice?</w:t>
            </w:r>
          </w:p>
          <w:p w14:paraId="3406CB7A" w14:textId="2E1CD0AD" w:rsidR="00273A00" w:rsidRDefault="00273A00">
            <w:pPr>
              <w:pStyle w:val="text"/>
            </w:pPr>
            <w:r>
              <w:t>What changes would you suggest to standard four to make it more meaningful for nursing education providers and programmes?</w:t>
            </w:r>
          </w:p>
          <w:p w14:paraId="1EF37B9A" w14:textId="3928363D" w:rsidR="00C14A93" w:rsidRDefault="00C14A93" w:rsidP="00C14A93">
            <w:pPr>
              <w:pStyle w:val="text"/>
            </w:pPr>
            <w:bookmarkStart w:id="0" w:name="_Hlk148605356"/>
            <w:r w:rsidRPr="00A14CF4">
              <w:t>Do you agree</w:t>
            </w:r>
            <w:r w:rsidR="003E21BB">
              <w:t xml:space="preserve"> with the proposed change</w:t>
            </w:r>
            <w:r w:rsidRPr="00A14CF4">
              <w:t xml:space="preserve"> </w:t>
            </w:r>
            <w:r w:rsidR="003E21BB">
              <w:t xml:space="preserve">to </w:t>
            </w:r>
            <w:proofErr w:type="spellStart"/>
            <w:r>
              <w:t>ākonga</w:t>
            </w:r>
            <w:proofErr w:type="spellEnd"/>
            <w:r>
              <w:t>/students</w:t>
            </w:r>
            <w:r w:rsidRPr="00A14CF4">
              <w:t xml:space="preserve"> </w:t>
            </w:r>
            <w:r w:rsidR="003E21BB">
              <w:t xml:space="preserve">completing a </w:t>
            </w:r>
            <w:r w:rsidRPr="00A14CF4">
              <w:t xml:space="preserve">minimum </w:t>
            </w:r>
            <w:r>
              <w:t xml:space="preserve">of 700 </w:t>
            </w:r>
            <w:r w:rsidR="003E21BB">
              <w:t xml:space="preserve">clinical hours </w:t>
            </w:r>
            <w:r w:rsidRPr="00A14CF4">
              <w:t xml:space="preserve">and </w:t>
            </w:r>
            <w:r>
              <w:t>900</w:t>
            </w:r>
            <w:r w:rsidRPr="00A14CF4">
              <w:t xml:space="preserve"> hours if required</w:t>
            </w:r>
            <w:r>
              <w:t>?</w:t>
            </w:r>
          </w:p>
          <w:p w14:paraId="30D4CF67" w14:textId="6B79589A" w:rsidR="00273A00" w:rsidRDefault="00273A00">
            <w:pPr>
              <w:pStyle w:val="text"/>
            </w:pPr>
            <w:bookmarkStart w:id="1" w:name="_Hlk148605440"/>
            <w:bookmarkEnd w:id="0"/>
            <w:r>
              <w:t xml:space="preserve">If the number of clinical hours is reduced, what measures would the Nursing Council use to evaluate </w:t>
            </w:r>
            <w:r w:rsidR="00D01619">
              <w:t xml:space="preserve">EN </w:t>
            </w:r>
            <w:proofErr w:type="spellStart"/>
            <w:r w:rsidR="00D01619">
              <w:t>ākonga</w:t>
            </w:r>
            <w:proofErr w:type="spellEnd"/>
            <w:r w:rsidR="00D01619">
              <w:t>/students</w:t>
            </w:r>
            <w:r w:rsidR="00D01619" w:rsidRPr="00A14CF4">
              <w:t xml:space="preserve"> </w:t>
            </w:r>
            <w:r>
              <w:t>quality learning experiences?</w:t>
            </w:r>
            <w:bookmarkEnd w:id="1"/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D0FFF2" w:fill="auto"/>
          </w:tcPr>
          <w:p w14:paraId="671A91A5" w14:textId="3EE080A7" w:rsidR="00273A00" w:rsidRDefault="00273A00" w:rsidP="00273A00">
            <w:pPr>
              <w:pStyle w:val="text"/>
              <w:ind w:left="113"/>
            </w:pPr>
          </w:p>
        </w:tc>
      </w:tr>
      <w:tr w:rsidR="00273A00" w14:paraId="1F7131B5" w14:textId="77777777" w:rsidTr="0070054A">
        <w:trPr>
          <w:trHeight w:val="60"/>
        </w:trPr>
        <w:tc>
          <w:tcPr>
            <w:tcW w:w="1978" w:type="dxa"/>
            <w:tcBorders>
              <w:top w:val="single" w:sz="6" w:space="0" w:color="000000"/>
              <w:left w:val="single" w:sz="6" w:space="0" w:color="auto"/>
              <w:bottom w:val="single" w:sz="4" w:space="0" w:color="86C0B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0FD3A80E" w14:textId="0B9D3893" w:rsidR="00273A00" w:rsidRDefault="00273A00">
            <w:pPr>
              <w:pStyle w:val="text"/>
            </w:pPr>
            <w:r>
              <w:t xml:space="preserve">Registered </w:t>
            </w:r>
            <w:r w:rsidR="006807EC">
              <w:t>N</w:t>
            </w:r>
            <w:r>
              <w:t>urse schedule</w:t>
            </w:r>
          </w:p>
          <w:p w14:paraId="6A605755" w14:textId="77777777" w:rsidR="002951E5" w:rsidRDefault="002951E5">
            <w:pPr>
              <w:pStyle w:val="text"/>
            </w:pPr>
          </w:p>
          <w:p w14:paraId="0CFB8437" w14:textId="77777777" w:rsidR="002951E5" w:rsidRDefault="002951E5" w:rsidP="002951E5">
            <w:pPr>
              <w:pStyle w:val="text"/>
            </w:pPr>
            <w:r>
              <w:t xml:space="preserve">Programme of Study </w:t>
            </w:r>
          </w:p>
          <w:p w14:paraId="2C712DEC" w14:textId="77777777" w:rsidR="002951E5" w:rsidRDefault="002951E5">
            <w:pPr>
              <w:pStyle w:val="text"/>
            </w:pPr>
          </w:p>
          <w:p w14:paraId="4F9C9B83" w14:textId="77777777" w:rsidR="002951E5" w:rsidRDefault="002951E5">
            <w:pPr>
              <w:pStyle w:val="text"/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solid" w:color="FFFFFF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6215E248" w14:textId="77777777" w:rsidR="00273A00" w:rsidRDefault="00273A00" w:rsidP="00273A00">
            <w:pPr>
              <w:pStyle w:val="text"/>
            </w:pPr>
            <w:r>
              <w:t>Do you think standard four will ensure nursing education providers and programmes enable graduates to achieve safe and competent practice?</w:t>
            </w:r>
          </w:p>
          <w:p w14:paraId="7C96CA21" w14:textId="227E3DD0" w:rsidR="00273A00" w:rsidRDefault="00273A00" w:rsidP="00273A00">
            <w:pPr>
              <w:pStyle w:val="text"/>
            </w:pPr>
            <w:r>
              <w:t>What changes would you suggest to standard four to make it more meaningful for nursing education providers and programmes?</w:t>
            </w:r>
          </w:p>
          <w:p w14:paraId="74465984" w14:textId="3986EA12" w:rsidR="003E21BB" w:rsidRDefault="003E21BB" w:rsidP="003E21BB">
            <w:pPr>
              <w:pStyle w:val="text"/>
            </w:pPr>
            <w:r>
              <w:t xml:space="preserve">Do you agree with the proposed change to RN </w:t>
            </w:r>
            <w:proofErr w:type="spellStart"/>
            <w:r>
              <w:t>ākonga</w:t>
            </w:r>
            <w:proofErr w:type="spellEnd"/>
            <w:r>
              <w:t>/students completing a minimum of 1,000 clinical hours and 1,400 hours if required?</w:t>
            </w:r>
          </w:p>
          <w:p w14:paraId="4D1905F5" w14:textId="5E18EB25" w:rsidR="00273A00" w:rsidRDefault="00D01619" w:rsidP="00273A00">
            <w:pPr>
              <w:pStyle w:val="text"/>
            </w:pPr>
            <w:r>
              <w:t xml:space="preserve">If the number of clinical hours is reduced, what measures would the Nursing Council use to evaluate RN </w:t>
            </w:r>
            <w:proofErr w:type="spellStart"/>
            <w:r>
              <w:lastRenderedPageBreak/>
              <w:t>ākonga</w:t>
            </w:r>
            <w:proofErr w:type="spellEnd"/>
            <w:r>
              <w:t>/students</w:t>
            </w:r>
            <w:r w:rsidRPr="00A14CF4">
              <w:t xml:space="preserve"> </w:t>
            </w:r>
            <w:r>
              <w:t>quality learning experiences?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solid" w:color="FFFFFF" w:fill="auto"/>
          </w:tcPr>
          <w:p w14:paraId="5DF8736E" w14:textId="2EA9A6DE" w:rsidR="00273A00" w:rsidRDefault="00273A00" w:rsidP="00273A00">
            <w:pPr>
              <w:pStyle w:val="text"/>
              <w:ind w:left="113"/>
            </w:pPr>
          </w:p>
        </w:tc>
      </w:tr>
      <w:tr w:rsidR="00273A00" w14:paraId="120315B1" w14:textId="77777777" w:rsidTr="0070054A">
        <w:trPr>
          <w:trHeight w:val="60"/>
        </w:trPr>
        <w:tc>
          <w:tcPr>
            <w:tcW w:w="1978" w:type="dxa"/>
            <w:tcBorders>
              <w:top w:val="single" w:sz="4" w:space="0" w:color="86C0B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548CB210" w14:textId="77777777" w:rsidR="00273A00" w:rsidRDefault="00273A00">
            <w:pPr>
              <w:pStyle w:val="text"/>
            </w:pPr>
            <w:r>
              <w:rPr>
                <w:rStyle w:val="Bold"/>
              </w:rPr>
              <w:t>Standard Five</w:t>
            </w:r>
          </w:p>
        </w:tc>
        <w:tc>
          <w:tcPr>
            <w:tcW w:w="3825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3497EA54" w14:textId="77777777" w:rsidR="00273A00" w:rsidRDefault="00273A00">
            <w:pPr>
              <w:pStyle w:val="text"/>
            </w:pPr>
            <w:r>
              <w:t xml:space="preserve">Do you agree with standard five and its criteria? </w:t>
            </w:r>
          </w:p>
          <w:p w14:paraId="07BB8CD1" w14:textId="77777777" w:rsidR="00273A00" w:rsidRDefault="00273A00">
            <w:pPr>
              <w:pStyle w:val="text"/>
            </w:pPr>
            <w:r>
              <w:t xml:space="preserve">If so, why? </w:t>
            </w:r>
          </w:p>
          <w:p w14:paraId="73F38245" w14:textId="4115EA18" w:rsidR="00273A00" w:rsidRDefault="00273A00">
            <w:pPr>
              <w:pStyle w:val="text"/>
            </w:pPr>
            <w:r>
              <w:t>If not, why not?</w:t>
            </w:r>
          </w:p>
        </w:tc>
        <w:tc>
          <w:tcPr>
            <w:tcW w:w="4687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D0FFF2" w:fill="auto"/>
          </w:tcPr>
          <w:p w14:paraId="3FAE0503" w14:textId="69E2F899" w:rsidR="00273A00" w:rsidRDefault="00273A00" w:rsidP="00273A00">
            <w:pPr>
              <w:pStyle w:val="text"/>
              <w:ind w:left="113"/>
            </w:pPr>
          </w:p>
        </w:tc>
      </w:tr>
      <w:tr w:rsidR="00273A00" w14:paraId="418DF56A" w14:textId="77777777" w:rsidTr="0070054A">
        <w:trPr>
          <w:trHeight w:val="60"/>
        </w:trPr>
        <w:tc>
          <w:tcPr>
            <w:tcW w:w="1978" w:type="dxa"/>
            <w:tcBorders>
              <w:top w:val="single" w:sz="6" w:space="0" w:color="000000"/>
              <w:left w:val="single" w:sz="6" w:space="0" w:color="auto"/>
              <w:bottom w:val="single" w:sz="4" w:space="0" w:color="86C0B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1B63D35C" w14:textId="178FEF25" w:rsidR="00273A00" w:rsidRDefault="00273A00" w:rsidP="00273A00">
            <w:pPr>
              <w:pStyle w:val="text"/>
            </w:pPr>
            <w:proofErr w:type="spellStart"/>
            <w:r>
              <w:t>Ākonga</w:t>
            </w:r>
            <w:proofErr w:type="spellEnd"/>
            <w:r>
              <w:t>/Student Experience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solid" w:color="FFFFFF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785DDA6E" w14:textId="039E0B21" w:rsidR="00CC0F5C" w:rsidRDefault="00CC0F5C" w:rsidP="00273A00">
            <w:pPr>
              <w:pStyle w:val="text"/>
            </w:pPr>
            <w:r>
              <w:t>Do you think standard five will ensure students are appropriately supported?</w:t>
            </w:r>
          </w:p>
          <w:p w14:paraId="48E7DEA7" w14:textId="77777777" w:rsidR="00CC0F5C" w:rsidRDefault="00CC0F5C" w:rsidP="00273A00">
            <w:pPr>
              <w:pStyle w:val="text"/>
            </w:pPr>
          </w:p>
          <w:p w14:paraId="2A19167F" w14:textId="7A14506A" w:rsidR="00273A00" w:rsidRDefault="00273A00" w:rsidP="00273A00">
            <w:pPr>
              <w:pStyle w:val="text"/>
            </w:pPr>
            <w:r>
              <w:t>What changes would you suggest to standard five to make it more meaningful for nursing education providers, programmes, and students?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solid" w:color="FFFFFF" w:fill="auto"/>
          </w:tcPr>
          <w:p w14:paraId="07FE4AF3" w14:textId="5DAACE46" w:rsidR="00273A00" w:rsidRDefault="00273A00" w:rsidP="00273A00">
            <w:pPr>
              <w:pStyle w:val="text"/>
              <w:ind w:left="113"/>
            </w:pPr>
          </w:p>
        </w:tc>
      </w:tr>
      <w:tr w:rsidR="00273A00" w14:paraId="12F7CF7C" w14:textId="77777777" w:rsidTr="0070054A">
        <w:trPr>
          <w:trHeight w:val="60"/>
        </w:trPr>
        <w:tc>
          <w:tcPr>
            <w:tcW w:w="1978" w:type="dxa"/>
            <w:tcBorders>
              <w:top w:val="single" w:sz="4" w:space="0" w:color="86C0B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7E0CB2A1" w14:textId="77777777" w:rsidR="00273A00" w:rsidRDefault="00273A00" w:rsidP="00273A00">
            <w:pPr>
              <w:pStyle w:val="text"/>
            </w:pPr>
            <w:r>
              <w:rPr>
                <w:rStyle w:val="Bold"/>
              </w:rPr>
              <w:t xml:space="preserve">Standard Six </w:t>
            </w:r>
          </w:p>
        </w:tc>
        <w:tc>
          <w:tcPr>
            <w:tcW w:w="3825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482DC37F" w14:textId="77777777" w:rsidR="00273A00" w:rsidRDefault="00273A00" w:rsidP="00273A00">
            <w:pPr>
              <w:pStyle w:val="text"/>
            </w:pPr>
            <w:r>
              <w:t xml:space="preserve">Do you agree with standard six and its criteria? </w:t>
            </w:r>
          </w:p>
          <w:p w14:paraId="2D9A81F5" w14:textId="77777777" w:rsidR="00273A00" w:rsidRDefault="00273A00" w:rsidP="00273A00">
            <w:pPr>
              <w:pStyle w:val="text"/>
            </w:pPr>
            <w:r>
              <w:t xml:space="preserve">If so, why? </w:t>
            </w:r>
          </w:p>
          <w:p w14:paraId="00C3E996" w14:textId="1B786441" w:rsidR="00273A00" w:rsidRDefault="00273A00" w:rsidP="00273A00">
            <w:pPr>
              <w:pStyle w:val="text"/>
            </w:pPr>
            <w:r>
              <w:t>If not, why not?</w:t>
            </w:r>
          </w:p>
        </w:tc>
        <w:tc>
          <w:tcPr>
            <w:tcW w:w="4687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D0FFF2" w:fill="auto"/>
          </w:tcPr>
          <w:p w14:paraId="25178937" w14:textId="44221E65" w:rsidR="00273A00" w:rsidRDefault="00273A00" w:rsidP="00273A00">
            <w:pPr>
              <w:pStyle w:val="text"/>
              <w:ind w:left="113"/>
            </w:pPr>
          </w:p>
        </w:tc>
      </w:tr>
      <w:tr w:rsidR="00273A00" w14:paraId="6DF25476" w14:textId="77777777" w:rsidTr="0070054A">
        <w:trPr>
          <w:trHeight w:val="60"/>
        </w:trPr>
        <w:tc>
          <w:tcPr>
            <w:tcW w:w="1978" w:type="dxa"/>
            <w:tcBorders>
              <w:top w:val="single" w:sz="6" w:space="0" w:color="000000"/>
              <w:left w:val="single" w:sz="6" w:space="0" w:color="auto"/>
              <w:bottom w:val="single" w:sz="4" w:space="0" w:color="86C0B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47DF8CFB" w14:textId="42CD7551" w:rsidR="00273A00" w:rsidRDefault="00273A00" w:rsidP="00273A00">
            <w:pPr>
              <w:pStyle w:val="text"/>
            </w:pPr>
            <w:proofErr w:type="spellStart"/>
            <w:r>
              <w:t>Ākonga</w:t>
            </w:r>
            <w:proofErr w:type="spellEnd"/>
            <w:r>
              <w:t>/</w:t>
            </w:r>
            <w:r w:rsidR="006807EC">
              <w:t>S</w:t>
            </w:r>
            <w:r>
              <w:t>tudent assessment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solid" w:color="FFFFFF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08322780" w14:textId="77777777" w:rsidR="00273A00" w:rsidRDefault="00273A00" w:rsidP="00273A00">
            <w:pPr>
              <w:pStyle w:val="text"/>
            </w:pPr>
            <w:r>
              <w:t>Do you think standard six will ensure assessments are robust and effectively demonstrate graduates meet the competencies?</w:t>
            </w:r>
          </w:p>
          <w:p w14:paraId="5DF97EC5" w14:textId="4B05395C" w:rsidR="00273A00" w:rsidRDefault="00273A00" w:rsidP="00273A00">
            <w:pPr>
              <w:pStyle w:val="text"/>
            </w:pPr>
            <w:r>
              <w:t>What changes would you suggest to standard six to make it more meaningful for nursing education providers and programmes?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solid" w:color="FFFFFF" w:fill="auto"/>
          </w:tcPr>
          <w:p w14:paraId="678ED79B" w14:textId="35278E3B" w:rsidR="00273A00" w:rsidRDefault="00273A00" w:rsidP="00273A00">
            <w:pPr>
              <w:pStyle w:val="text"/>
              <w:ind w:left="113"/>
            </w:pPr>
          </w:p>
        </w:tc>
      </w:tr>
      <w:tr w:rsidR="00273A00" w14:paraId="63E44FE0" w14:textId="77777777" w:rsidTr="0070054A">
        <w:trPr>
          <w:trHeight w:val="60"/>
        </w:trPr>
        <w:tc>
          <w:tcPr>
            <w:tcW w:w="1978" w:type="dxa"/>
            <w:tcBorders>
              <w:top w:val="single" w:sz="4" w:space="0" w:color="86C0B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049F1614" w14:textId="77777777" w:rsidR="00273A00" w:rsidRDefault="00273A00" w:rsidP="00273A00">
            <w:pPr>
              <w:pStyle w:val="text"/>
            </w:pPr>
            <w:r>
              <w:rPr>
                <w:rStyle w:val="Bold"/>
              </w:rPr>
              <w:t>Standard Seven</w:t>
            </w:r>
          </w:p>
        </w:tc>
        <w:tc>
          <w:tcPr>
            <w:tcW w:w="3825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661E9D42" w14:textId="77777777" w:rsidR="00273A00" w:rsidRDefault="00273A00" w:rsidP="00273A00">
            <w:pPr>
              <w:pStyle w:val="text"/>
            </w:pPr>
            <w:r>
              <w:t xml:space="preserve">Do you agree with standard seven and its criteria? </w:t>
            </w:r>
          </w:p>
          <w:p w14:paraId="03E727F4" w14:textId="1E363184" w:rsidR="00273A00" w:rsidRDefault="00273A00" w:rsidP="00273A00">
            <w:pPr>
              <w:pStyle w:val="text"/>
            </w:pPr>
            <w:r>
              <w:t xml:space="preserve">If so, why? </w:t>
            </w:r>
          </w:p>
          <w:p w14:paraId="1574ACA4" w14:textId="77777777" w:rsidR="00273A00" w:rsidRDefault="00273A00" w:rsidP="00273A00">
            <w:pPr>
              <w:pStyle w:val="text"/>
            </w:pPr>
            <w:r>
              <w:t xml:space="preserve">If not, why not? </w:t>
            </w:r>
          </w:p>
          <w:p w14:paraId="064EEC95" w14:textId="227669B9" w:rsidR="00273A00" w:rsidRDefault="00273A00" w:rsidP="00273A00">
            <w:pPr>
              <w:pStyle w:val="text"/>
            </w:pPr>
            <w:r>
              <w:t>What changes would you suggest to standard seven.</w:t>
            </w:r>
          </w:p>
        </w:tc>
        <w:tc>
          <w:tcPr>
            <w:tcW w:w="4687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D0FFF2" w:fill="auto"/>
          </w:tcPr>
          <w:p w14:paraId="09F3AA98" w14:textId="0D37514A" w:rsidR="00273A00" w:rsidRDefault="00273A00" w:rsidP="00273A00">
            <w:pPr>
              <w:pStyle w:val="text"/>
              <w:ind w:left="113"/>
            </w:pPr>
          </w:p>
        </w:tc>
      </w:tr>
      <w:tr w:rsidR="00273A00" w14:paraId="422CD87B" w14:textId="77777777" w:rsidTr="0070054A">
        <w:trPr>
          <w:trHeight w:val="60"/>
        </w:trPr>
        <w:tc>
          <w:tcPr>
            <w:tcW w:w="19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48D9293A" w14:textId="77777777" w:rsidR="00273A00" w:rsidRDefault="00273A00" w:rsidP="00273A00">
            <w:pPr>
              <w:pStyle w:val="text"/>
            </w:pPr>
            <w:r>
              <w:t>Emergency Events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5E3FF490" w14:textId="77777777" w:rsidR="00273A00" w:rsidRDefault="00273A00" w:rsidP="00273A00">
            <w:pPr>
              <w:pStyle w:val="text"/>
            </w:pPr>
            <w:r>
              <w:t xml:space="preserve">Do you think standard seven will enable nursing </w:t>
            </w:r>
            <w:proofErr w:type="spellStart"/>
            <w:r>
              <w:t>ākonga</w:t>
            </w:r>
            <w:proofErr w:type="spellEnd"/>
            <w:r>
              <w:t>/students to contribute during emergencies to support communities?</w:t>
            </w:r>
          </w:p>
          <w:p w14:paraId="68673517" w14:textId="33C295E1" w:rsidR="00273A00" w:rsidRDefault="00273A00" w:rsidP="00273A00">
            <w:pPr>
              <w:pStyle w:val="text"/>
            </w:pPr>
            <w:r>
              <w:t>What changes would you suggest to standard seven?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14:paraId="4413AEFC" w14:textId="15F21C61" w:rsidR="00273A00" w:rsidRDefault="00273A00" w:rsidP="00273A00">
            <w:pPr>
              <w:pStyle w:val="text"/>
              <w:ind w:left="113"/>
            </w:pPr>
          </w:p>
        </w:tc>
      </w:tr>
      <w:tr w:rsidR="00273A00" w14:paraId="65110252" w14:textId="77777777" w:rsidTr="0070054A">
        <w:trPr>
          <w:trHeight w:val="60"/>
        </w:trPr>
        <w:tc>
          <w:tcPr>
            <w:tcW w:w="19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4D79C5D8" w14:textId="77777777" w:rsidR="00273A00" w:rsidRDefault="00273A00" w:rsidP="00273A00">
            <w:pPr>
              <w:pStyle w:val="text"/>
            </w:pPr>
            <w:r>
              <w:lastRenderedPageBreak/>
              <w:t>General Questions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33C3EFCD" w14:textId="1FAB3CCA" w:rsidR="00273A00" w:rsidRDefault="00273A00" w:rsidP="00273A00">
            <w:pPr>
              <w:pStyle w:val="text"/>
            </w:pPr>
            <w:r>
              <w:t xml:space="preserve">Do you have any </w:t>
            </w:r>
            <w:r w:rsidR="00A14CF4">
              <w:t xml:space="preserve">additional </w:t>
            </w:r>
            <w:r>
              <w:t>comments</w:t>
            </w:r>
            <w:r w:rsidR="00A14CF4">
              <w:t xml:space="preserve"> you would like to make regarding the consultation</w:t>
            </w:r>
            <w:r>
              <w:t>?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D0FFF2" w:fill="auto"/>
          </w:tcPr>
          <w:p w14:paraId="53A7BD2B" w14:textId="56A5DAB3" w:rsidR="00273A00" w:rsidRDefault="00273A00" w:rsidP="00273A00">
            <w:pPr>
              <w:pStyle w:val="text"/>
              <w:ind w:left="113"/>
            </w:pPr>
          </w:p>
        </w:tc>
      </w:tr>
    </w:tbl>
    <w:p w14:paraId="5892EC9D" w14:textId="77777777" w:rsidR="001D6874" w:rsidRDefault="001D6874" w:rsidP="001D6874">
      <w:pPr>
        <w:pStyle w:val="text"/>
        <w:rPr>
          <w:rFonts w:ascii="OpenSansRoman-Regular" w:hAnsi="OpenSansRoman-Regular" w:cs="OpenSansRoman-Regular"/>
          <w:sz w:val="22"/>
          <w:szCs w:val="22"/>
        </w:rPr>
      </w:pPr>
    </w:p>
    <w:p w14:paraId="7F4B2ADE" w14:textId="77777777" w:rsidR="0073725D" w:rsidRDefault="0073725D"/>
    <w:sectPr w:rsidR="0073725D" w:rsidSect="0070054A">
      <w:footerReference w:type="default" r:id="rId7"/>
      <w:pgSz w:w="11901" w:h="16840"/>
      <w:pgMar w:top="720" w:right="720" w:bottom="81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CA25" w14:textId="77777777" w:rsidR="00152227" w:rsidRDefault="00152227" w:rsidP="006807EC">
      <w:r>
        <w:separator/>
      </w:r>
    </w:p>
  </w:endnote>
  <w:endnote w:type="continuationSeparator" w:id="0">
    <w:p w14:paraId="420E7C35" w14:textId="77777777" w:rsidR="00152227" w:rsidRDefault="00152227" w:rsidP="0068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Black">
    <w:altName w:val="Calibri"/>
    <w:charset w:val="00"/>
    <w:family w:val="auto"/>
    <w:pitch w:val="variable"/>
    <w:sig w:usb0="20000207" w:usb1="00000002" w:usb2="00000000" w:usb3="00000000" w:csb0="000001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SansRoman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193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4909C" w14:textId="08932ECD" w:rsidR="006807EC" w:rsidRDefault="006807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8A22B4" w14:textId="77777777" w:rsidR="006807EC" w:rsidRDefault="00680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81C5" w14:textId="77777777" w:rsidR="00152227" w:rsidRDefault="00152227" w:rsidP="006807EC">
      <w:r>
        <w:separator/>
      </w:r>
    </w:p>
  </w:footnote>
  <w:footnote w:type="continuationSeparator" w:id="0">
    <w:p w14:paraId="72C41EC2" w14:textId="77777777" w:rsidR="00152227" w:rsidRDefault="00152227" w:rsidP="00680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74"/>
    <w:rsid w:val="00014187"/>
    <w:rsid w:val="000E2DF3"/>
    <w:rsid w:val="00132E86"/>
    <w:rsid w:val="00152227"/>
    <w:rsid w:val="001D6874"/>
    <w:rsid w:val="002661AA"/>
    <w:rsid w:val="00273A00"/>
    <w:rsid w:val="002951E5"/>
    <w:rsid w:val="002D5F97"/>
    <w:rsid w:val="002F4FC3"/>
    <w:rsid w:val="003E21BB"/>
    <w:rsid w:val="00417366"/>
    <w:rsid w:val="006807EC"/>
    <w:rsid w:val="0070054A"/>
    <w:rsid w:val="0073725D"/>
    <w:rsid w:val="008F6618"/>
    <w:rsid w:val="00931D0F"/>
    <w:rsid w:val="009527A6"/>
    <w:rsid w:val="00974DC8"/>
    <w:rsid w:val="009A7254"/>
    <w:rsid w:val="00A14CF4"/>
    <w:rsid w:val="00A27FFC"/>
    <w:rsid w:val="00B37BCF"/>
    <w:rsid w:val="00C14A93"/>
    <w:rsid w:val="00CB1049"/>
    <w:rsid w:val="00CC0F5C"/>
    <w:rsid w:val="00D01619"/>
    <w:rsid w:val="00D1778E"/>
    <w:rsid w:val="00D31CCD"/>
    <w:rsid w:val="00DA56E0"/>
    <w:rsid w:val="00EB3CBF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5C575"/>
  <w15:chartTrackingRefBased/>
  <w15:docId w15:val="{D8A1B803-1CF7-984B-A0D8-E9AE0C42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1D6874"/>
    <w:pPr>
      <w:suppressAutoHyphens/>
      <w:autoSpaceDE w:val="0"/>
      <w:autoSpaceDN w:val="0"/>
      <w:adjustRightInd w:val="0"/>
      <w:spacing w:before="567" w:after="340" w:line="680" w:lineRule="atLeast"/>
      <w:textAlignment w:val="center"/>
      <w:outlineLvl w:val="0"/>
    </w:pPr>
    <w:rPr>
      <w:rFonts w:ascii="Merriweather Black" w:hAnsi="Merriweather Black" w:cs="Merriweather Black"/>
      <w:color w:val="86C0B0"/>
      <w:sz w:val="60"/>
      <w:szCs w:val="6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D6874"/>
    <w:rPr>
      <w:rFonts w:ascii="Merriweather Black" w:hAnsi="Merriweather Black" w:cs="Merriweather Black"/>
      <w:color w:val="86C0B0"/>
      <w:sz w:val="60"/>
      <w:szCs w:val="60"/>
      <w:lang w:val="en-US"/>
    </w:rPr>
  </w:style>
  <w:style w:type="paragraph" w:customStyle="1" w:styleId="text">
    <w:name w:val="text"/>
    <w:basedOn w:val="Normal"/>
    <w:uiPriority w:val="99"/>
    <w:rsid w:val="001D6874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Open Sans" w:hAnsi="Open Sans" w:cs="Open Sans"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D6874"/>
    <w:rPr>
      <w:rFonts w:ascii="Open Sans" w:hAnsi="Open Sans" w:cs="Open Sans"/>
      <w:i/>
      <w:iCs/>
      <w:color w:val="1F5FAC"/>
      <w:u w:val="thick"/>
    </w:rPr>
  </w:style>
  <w:style w:type="character" w:customStyle="1" w:styleId="Hilight">
    <w:name w:val="Hilight"/>
    <w:basedOn w:val="Hyperlink"/>
    <w:uiPriority w:val="99"/>
    <w:rsid w:val="001D6874"/>
    <w:rPr>
      <w:rFonts w:ascii="Open Sans" w:hAnsi="Open Sans" w:cs="Open Sans"/>
      <w:i/>
      <w:iCs/>
      <w:color w:val="1F5FAC"/>
      <w:u w:val="thick" w:color="F19559"/>
    </w:rPr>
  </w:style>
  <w:style w:type="character" w:customStyle="1" w:styleId="Bold">
    <w:name w:val="Bold"/>
    <w:uiPriority w:val="99"/>
    <w:rsid w:val="001D6874"/>
    <w:rPr>
      <w:b/>
      <w:bCs/>
    </w:rPr>
  </w:style>
  <w:style w:type="table" w:styleId="TableGrid">
    <w:name w:val="Table Grid"/>
    <w:basedOn w:val="TableNormal"/>
    <w:uiPriority w:val="39"/>
    <w:rsid w:val="00417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1049"/>
  </w:style>
  <w:style w:type="character" w:styleId="CommentReference">
    <w:name w:val="annotation reference"/>
    <w:basedOn w:val="DefaultParagraphFont"/>
    <w:uiPriority w:val="99"/>
    <w:semiHidden/>
    <w:unhideWhenUsed/>
    <w:rsid w:val="00014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4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4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18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07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7EC"/>
  </w:style>
  <w:style w:type="paragraph" w:styleId="Footer">
    <w:name w:val="footer"/>
    <w:basedOn w:val="Normal"/>
    <w:link w:val="FooterChar"/>
    <w:uiPriority w:val="99"/>
    <w:unhideWhenUsed/>
    <w:rsid w:val="006807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687</Words>
  <Characters>3917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McD</dc:creator>
  <cp:keywords/>
  <dc:description/>
  <cp:lastModifiedBy>Sharyne Gordon</cp:lastModifiedBy>
  <cp:revision>2</cp:revision>
  <cp:lastPrinted>2023-10-18T23:21:00Z</cp:lastPrinted>
  <dcterms:created xsi:type="dcterms:W3CDTF">2023-11-03T00:56:00Z</dcterms:created>
  <dcterms:modified xsi:type="dcterms:W3CDTF">2023-11-03T00:56:00Z</dcterms:modified>
</cp:coreProperties>
</file>